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A8" w:rsidRDefault="00FB30A8">
      <w:pPr>
        <w:spacing w:after="480"/>
        <w:jc w:val="center"/>
        <w:rPr>
          <w:b/>
        </w:rPr>
      </w:pPr>
      <w:r>
        <w:rPr>
          <w:b/>
        </w:rPr>
        <w:t>FIRST AMENDMENT TO AFFORDABLE HOUSING AGREEMENT</w:t>
      </w:r>
      <w:r w:rsidR="0060615C">
        <w:rPr>
          <w:b/>
        </w:rPr>
        <w:t xml:space="preserve"> AND </w:t>
      </w:r>
      <w:r w:rsidR="00E70F4B">
        <w:rPr>
          <w:b/>
        </w:rPr>
        <w:br/>
      </w:r>
      <w:r w:rsidR="0060615C">
        <w:rPr>
          <w:b/>
        </w:rPr>
        <w:t>ASSIGNMENT OF RIGHTS</w:t>
      </w:r>
    </w:p>
    <w:p w:rsidR="00FB30A8" w:rsidRDefault="00FB30A8">
      <w:pPr>
        <w:spacing w:after="480"/>
        <w:jc w:val="center"/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and between the</w:t>
      </w:r>
    </w:p>
    <w:p w:rsidR="00FB30A8" w:rsidRDefault="00FB30A8">
      <w:pPr>
        <w:spacing w:after="480"/>
        <w:jc w:val="center"/>
        <w:rPr>
          <w:b/>
        </w:rPr>
      </w:pPr>
      <w:r>
        <w:rPr>
          <w:b/>
        </w:rPr>
        <w:t>CITY OF MORENO VALLEY</w:t>
      </w:r>
    </w:p>
    <w:p w:rsidR="00FB30A8" w:rsidRDefault="00FB30A8">
      <w:pPr>
        <w:spacing w:after="480"/>
        <w:jc w:val="center"/>
        <w:rPr>
          <w:b/>
        </w:rPr>
      </w:pPr>
      <w:proofErr w:type="gramStart"/>
      <w:r>
        <w:rPr>
          <w:b/>
        </w:rPr>
        <w:t>and</w:t>
      </w:r>
      <w:proofErr w:type="gramEnd"/>
    </w:p>
    <w:p w:rsidR="00FB30A8" w:rsidRDefault="0060615C">
      <w:pPr>
        <w:jc w:val="center"/>
        <w:rPr>
          <w:b/>
        </w:rPr>
      </w:pPr>
      <w:r>
        <w:rPr>
          <w:b/>
        </w:rPr>
        <w:t>RB BOULDER RIDGE LIMITED PARTNERSHIP</w:t>
      </w:r>
    </w:p>
    <w:p w:rsidR="00FB30A8" w:rsidRDefault="00FB30A8"/>
    <w:p w:rsidR="00FB30A8" w:rsidRDefault="00FB30A8" w:rsidP="00F00F50">
      <w:pPr>
        <w:sectPr w:rsidR="00FB30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titlePg/>
        </w:sectPr>
      </w:pPr>
    </w:p>
    <w:p w:rsidR="00FB30A8" w:rsidRDefault="00FB30A8" w:rsidP="00CC454B">
      <w:pPr>
        <w:spacing w:after="480"/>
        <w:jc w:val="center"/>
        <w:rPr>
          <w:b/>
        </w:rPr>
      </w:pPr>
      <w:r>
        <w:rPr>
          <w:b/>
        </w:rPr>
        <w:lastRenderedPageBreak/>
        <w:t>FIRST AMENDMENT TO AFFORDABLE HOUSING AGREEMENT</w:t>
      </w:r>
      <w:r w:rsidR="0060615C">
        <w:rPr>
          <w:b/>
        </w:rPr>
        <w:t xml:space="preserve"> AND ASSIGNMENT OF RIGHTS</w:t>
      </w:r>
    </w:p>
    <w:p w:rsidR="00FB30A8" w:rsidRDefault="00FB30A8">
      <w:pPr>
        <w:pStyle w:val="BodyText"/>
        <w:tabs>
          <w:tab w:val="left" w:pos="7020"/>
          <w:tab w:val="left" w:pos="7560"/>
          <w:tab w:val="left" w:pos="8280"/>
        </w:tabs>
      </w:pPr>
      <w:r>
        <w:t>This</w:t>
      </w:r>
      <w:r>
        <w:rPr>
          <w:b/>
          <w:bCs/>
        </w:rPr>
        <w:t xml:space="preserve"> FIRST AMENDMENT TO AFFORDABLE HOUSING AGREEMENT</w:t>
      </w:r>
      <w:r>
        <w:t xml:space="preserve"> </w:t>
      </w:r>
      <w:r w:rsidR="0060615C" w:rsidRPr="0060615C">
        <w:rPr>
          <w:b/>
        </w:rPr>
        <w:t>AND ASSIGNMENT OF RIGHTS</w:t>
      </w:r>
      <w:r w:rsidR="0060615C">
        <w:t xml:space="preserve"> </w:t>
      </w:r>
      <w:r>
        <w:t xml:space="preserve">(the “First Amendment”), dated, for identification purposes only, as of </w:t>
      </w:r>
      <w:r w:rsidR="007611C0">
        <w:t>_________ __</w:t>
      </w:r>
      <w:r w:rsidR="0060615C">
        <w:t>, 2018</w:t>
      </w:r>
      <w:r>
        <w:t xml:space="preserve"> (the “First Amendment Date”), is entered into by and between the </w:t>
      </w:r>
      <w:r>
        <w:rPr>
          <w:b/>
        </w:rPr>
        <w:t>CITY OF MORENO VALLEY</w:t>
      </w:r>
      <w:r>
        <w:t xml:space="preserve">, a municipal corporation (“City”), and </w:t>
      </w:r>
      <w:r w:rsidR="0060615C">
        <w:rPr>
          <w:b/>
        </w:rPr>
        <w:t>RB BOULDER RIDGE LIMITED PARTNERSHIP</w:t>
      </w:r>
      <w:r>
        <w:rPr>
          <w:b/>
          <w:bCs/>
        </w:rPr>
        <w:t xml:space="preserve">, </w:t>
      </w:r>
      <w:r w:rsidR="0060615C">
        <w:t>a California limited partnership</w:t>
      </w:r>
      <w:r>
        <w:t xml:space="preserve"> (“</w:t>
      </w:r>
      <w:r w:rsidR="00E5663B">
        <w:t>Developer</w:t>
      </w:r>
      <w:r>
        <w:t xml:space="preserve">”). </w:t>
      </w:r>
      <w:r w:rsidR="006758A3">
        <w:t xml:space="preserve"> City and Developer each constitute a “Party” and, together, the “Parties.”</w:t>
      </w:r>
    </w:p>
    <w:p w:rsidR="00FB30A8" w:rsidRDefault="00FB30A8">
      <w:pPr>
        <w:spacing w:after="240"/>
        <w:jc w:val="center"/>
        <w:rPr>
          <w:u w:val="words"/>
        </w:rPr>
      </w:pPr>
      <w:r>
        <w:rPr>
          <w:u w:val="words"/>
        </w:rPr>
        <w:t>R E C I T A L S</w:t>
      </w:r>
    </w:p>
    <w:p w:rsidR="00FB30A8" w:rsidRDefault="00FB30A8" w:rsidP="000132D2">
      <w:pPr>
        <w:pStyle w:val="BodyText"/>
      </w:pPr>
      <w:r>
        <w:t>A.</w:t>
      </w:r>
      <w:r>
        <w:tab/>
      </w:r>
      <w:r w:rsidRPr="00B07C10">
        <w:t xml:space="preserve">City </w:t>
      </w:r>
      <w:r w:rsidR="00E5663B">
        <w:t xml:space="preserve">and Developer previously entered into that certain unrecorded agreement entitled “Disposition and Development/Affordable Housing Agreement” dated as of March 15, 2016 (the “AHA”); a copy of the AHA is on file with </w:t>
      </w:r>
      <w:r w:rsidR="004F6787">
        <w:t>City</w:t>
      </w:r>
      <w:r w:rsidR="00E5663B">
        <w:t xml:space="preserve"> as a public record.  It was contemplated that pursuant to the AHA, </w:t>
      </w:r>
      <w:r w:rsidR="004F6787">
        <w:t>City</w:t>
      </w:r>
      <w:r w:rsidR="00E5663B">
        <w:t xml:space="preserve"> would acquire certain </w:t>
      </w:r>
      <w:r w:rsidR="006758A3">
        <w:t xml:space="preserve">property designated therein as the “Site” and that </w:t>
      </w:r>
      <w:r w:rsidR="004F6787">
        <w:t>Developer</w:t>
      </w:r>
      <w:r w:rsidR="006758A3">
        <w:t xml:space="preserve"> would obtain financing for proceed to develop a rental housing project on the Site for affordable housing purposes (the “Proposed Project”)</w:t>
      </w:r>
      <w:r>
        <w:t>.</w:t>
      </w:r>
    </w:p>
    <w:p w:rsidR="00FB30A8" w:rsidRDefault="00FB30A8" w:rsidP="000132D2">
      <w:pPr>
        <w:pStyle w:val="BodyText"/>
      </w:pPr>
      <w:r>
        <w:t>B.</w:t>
      </w:r>
      <w:r>
        <w:tab/>
      </w:r>
      <w:r w:rsidR="00476EDD">
        <w:t xml:space="preserve">The </w:t>
      </w:r>
      <w:r w:rsidR="004F6787">
        <w:t>City</w:t>
      </w:r>
      <w:r w:rsidR="006758A3">
        <w:t xml:space="preserve"> proceeded to acquire the </w:t>
      </w:r>
      <w:proofErr w:type="gramStart"/>
      <w:r w:rsidR="006758A3">
        <w:t>Site,</w:t>
      </w:r>
      <w:proofErr w:type="gramEnd"/>
      <w:r w:rsidR="006758A3">
        <w:t xml:space="preserve"> </w:t>
      </w:r>
      <w:r w:rsidR="00476EDD">
        <w:t>however both</w:t>
      </w:r>
      <w:r w:rsidR="006758A3">
        <w:t xml:space="preserve"> </w:t>
      </w:r>
      <w:r w:rsidR="004F6787">
        <w:t>City</w:t>
      </w:r>
      <w:r w:rsidR="006758A3">
        <w:t xml:space="preserve"> and </w:t>
      </w:r>
      <w:r w:rsidR="004F6787">
        <w:t>Developer</w:t>
      </w:r>
      <w:r w:rsidR="006758A3">
        <w:t xml:space="preserve"> have determined that the development of the Site for affordable housing purposes as contemplated by the AHA is not presently feasible</w:t>
      </w:r>
      <w:r w:rsidR="00476EDD">
        <w:t xml:space="preserve">.  Moreover it has been determined that </w:t>
      </w:r>
      <w:r w:rsidR="006758A3">
        <w:t>the developme</w:t>
      </w:r>
      <w:r w:rsidR="00476EDD">
        <w:t xml:space="preserve">nt of the Site as proposed, or under other </w:t>
      </w:r>
      <w:r w:rsidR="006758A3">
        <w:t xml:space="preserve">development approaches for affordable rental housing, is likely not to </w:t>
      </w:r>
      <w:r w:rsidR="00476EDD">
        <w:t>be feasible in the foreseeable</w:t>
      </w:r>
      <w:bookmarkStart w:id="0" w:name="_GoBack"/>
      <w:bookmarkEnd w:id="0"/>
      <w:r w:rsidR="00476EDD">
        <w:t xml:space="preserve"> </w:t>
      </w:r>
      <w:r w:rsidR="006758A3">
        <w:t>future.</w:t>
      </w:r>
    </w:p>
    <w:p w:rsidR="00FB30A8" w:rsidRDefault="00FB30A8" w:rsidP="000132D2">
      <w:pPr>
        <w:pStyle w:val="BodyText"/>
      </w:pPr>
      <w:r>
        <w:t>C.</w:t>
      </w:r>
      <w:r>
        <w:tab/>
      </w:r>
      <w:r w:rsidR="006758A3">
        <w:t xml:space="preserve">In recognition of the efforts of </w:t>
      </w:r>
      <w:r w:rsidR="004F6787">
        <w:t>City</w:t>
      </w:r>
      <w:r w:rsidR="006758A3">
        <w:t xml:space="preserve"> with respect to the Site, </w:t>
      </w:r>
      <w:r w:rsidR="004F6787">
        <w:t>Developer</w:t>
      </w:r>
      <w:r w:rsidR="006758A3">
        <w:t xml:space="preserve"> agrees to assign to </w:t>
      </w:r>
      <w:r w:rsidR="004F6787">
        <w:t>City</w:t>
      </w:r>
      <w:r w:rsidR="006758A3">
        <w:t xml:space="preserve"> any and all land use entitlements, environmental approvals, and any other public approvals as heretofore given by </w:t>
      </w:r>
      <w:r w:rsidR="004F6787">
        <w:t>City</w:t>
      </w:r>
      <w:r w:rsidR="006758A3">
        <w:t xml:space="preserve"> with respect to the Proposed Project (together, the “Approvals”).  </w:t>
      </w:r>
      <w:r w:rsidR="007611C0">
        <w:t xml:space="preserve">The Parties further mutually agree that, effective as of the approval of this First Amendment by </w:t>
      </w:r>
      <w:r w:rsidR="004F6787">
        <w:t>City</w:t>
      </w:r>
      <w:r w:rsidR="007611C0">
        <w:t xml:space="preserve"> following execution by </w:t>
      </w:r>
      <w:r w:rsidR="004F6787">
        <w:t>Developer</w:t>
      </w:r>
      <w:r w:rsidR="007611C0">
        <w:t xml:space="preserve">, all executory provisions of the AHA shall cease to be of force and effect; the AHA shall be deemed to be superseded </w:t>
      </w:r>
      <w:proofErr w:type="spellStart"/>
      <w:r w:rsidR="007611C0" w:rsidRPr="00FA7391">
        <w:rPr>
          <w:i/>
        </w:rPr>
        <w:t>en</w:t>
      </w:r>
      <w:proofErr w:type="spellEnd"/>
      <w:r w:rsidR="007611C0" w:rsidRPr="00FA7391">
        <w:rPr>
          <w:i/>
        </w:rPr>
        <w:t xml:space="preserve"> </w:t>
      </w:r>
      <w:proofErr w:type="spellStart"/>
      <w:r w:rsidR="007611C0" w:rsidRPr="00FA7391">
        <w:rPr>
          <w:i/>
        </w:rPr>
        <w:t>toto</w:t>
      </w:r>
      <w:proofErr w:type="spellEnd"/>
      <w:r w:rsidR="007611C0">
        <w:t xml:space="preserve"> by this First Amendment.</w:t>
      </w:r>
    </w:p>
    <w:p w:rsidR="00FB30A8" w:rsidRDefault="00FB30A8">
      <w:pPr>
        <w:pStyle w:val="BodyText"/>
      </w:pPr>
      <w:r>
        <w:t>D.</w:t>
      </w:r>
      <w:r>
        <w:tab/>
        <w:t>This First Amendment is in the vital and best interest of the City of Moreno Valley, California, and the health, safety and welfare of its residents.</w:t>
      </w:r>
    </w:p>
    <w:p w:rsidR="00FB30A8" w:rsidRDefault="00FB30A8">
      <w:pPr>
        <w:pStyle w:val="BodyText"/>
      </w:pPr>
      <w:r>
        <w:rPr>
          <w:b/>
        </w:rPr>
        <w:t>NOW, THEREFORE</w:t>
      </w:r>
      <w:r>
        <w:t>, for and in consideration of the mutual promises, covenants, and conditions herein contained, the parties hereto agree as follows:</w:t>
      </w:r>
    </w:p>
    <w:p w:rsidR="00FB30A8" w:rsidRDefault="00FB30A8">
      <w:pPr>
        <w:pStyle w:val="Heading1"/>
      </w:pPr>
      <w:r w:rsidRPr="005016C9">
        <w:rPr>
          <w:u w:val="single"/>
        </w:rPr>
        <w:t>Capitalized Terms</w:t>
      </w:r>
      <w:r>
        <w:t>.  Except to the extent expressly defined herein, capitalized terms shall have the meanings established under the AHA</w:t>
      </w:r>
      <w:r w:rsidR="007611C0">
        <w:t>.</w:t>
      </w:r>
    </w:p>
    <w:p w:rsidR="00FB30A8" w:rsidRDefault="007611C0">
      <w:pPr>
        <w:pStyle w:val="Heading1"/>
      </w:pPr>
      <w:r>
        <w:rPr>
          <w:u w:val="single"/>
        </w:rPr>
        <w:t>Assignment</w:t>
      </w:r>
      <w:r w:rsidR="00FB30A8">
        <w:t xml:space="preserve">.  </w:t>
      </w:r>
      <w:r>
        <w:t xml:space="preserve">Developer hereby assigns to </w:t>
      </w:r>
      <w:r w:rsidR="004F6787">
        <w:t>City</w:t>
      </w:r>
      <w:r>
        <w:t xml:space="preserve"> the Approvals.  Upon execution hereof, Developer </w:t>
      </w:r>
      <w:r w:rsidR="00E70F4B">
        <w:t xml:space="preserve">disclaims and </w:t>
      </w:r>
      <w:r>
        <w:t>shall have no further rights with respect to the Approvals</w:t>
      </w:r>
      <w:r w:rsidR="00E70F4B">
        <w:t xml:space="preserve"> or the Site</w:t>
      </w:r>
      <w:r>
        <w:t>.</w:t>
      </w:r>
    </w:p>
    <w:p w:rsidR="00FB30A8" w:rsidRPr="005016C9" w:rsidRDefault="007611C0" w:rsidP="00F774CE">
      <w:pPr>
        <w:pStyle w:val="Heading1"/>
        <w:rPr>
          <w:u w:val="single"/>
        </w:rPr>
      </w:pPr>
      <w:r>
        <w:rPr>
          <w:u w:val="single"/>
        </w:rPr>
        <w:t>AHA Superseded</w:t>
      </w:r>
      <w:r>
        <w:t xml:space="preserve">.  Effective immediately upon the execution of this First Amendment by City following the execution of the First Amendment by </w:t>
      </w:r>
      <w:r w:rsidR="004F6787">
        <w:t>Developer</w:t>
      </w:r>
      <w:r>
        <w:t xml:space="preserve">, the AHA shall be deemed to be fully superseded by this First Amendment and all executory provisions of the AHA </w:t>
      </w:r>
      <w:r>
        <w:lastRenderedPageBreak/>
        <w:t>shall cease to be of force and effect.  As a matter between City and Developer, City shall retain ownership of the Site</w:t>
      </w:r>
      <w:r w:rsidR="00AD5021">
        <w:t xml:space="preserve"> and the Approvals</w:t>
      </w:r>
      <w:r>
        <w:t>; provided that City may dispose of the Site at any time, to an entity or entities of City’s choosing, and under such terms and conditions as City shall determine</w:t>
      </w:r>
      <w:r w:rsidR="004F6787">
        <w:t>, all of such considerations being matters with which Developer is not concerned</w:t>
      </w:r>
      <w:r>
        <w:t xml:space="preserve">.  Effective as of the First Amendment Date, </w:t>
      </w:r>
      <w:r w:rsidR="004F6787">
        <w:t>Developer</w:t>
      </w:r>
      <w:r>
        <w:t xml:space="preserve"> shall have no rights with respect to the Site</w:t>
      </w:r>
      <w:r w:rsidR="00AD5021">
        <w:t xml:space="preserve"> or the Approvals</w:t>
      </w:r>
      <w:r>
        <w:t xml:space="preserve"> or with respect to the AHA. </w:t>
      </w:r>
    </w:p>
    <w:p w:rsidR="00FB30A8" w:rsidRDefault="004F6787">
      <w:pPr>
        <w:pStyle w:val="Heading1"/>
        <w:widowControl w:val="0"/>
      </w:pPr>
      <w:r w:rsidRPr="004F6787">
        <w:rPr>
          <w:u w:val="single"/>
        </w:rPr>
        <w:t>No Third Party Beneficiaries</w:t>
      </w:r>
      <w:r>
        <w:t xml:space="preserve">. </w:t>
      </w:r>
      <w:r w:rsidR="00FB30A8">
        <w:t xml:space="preserve">This First Amendment is made for the purpose of setting forth rights and obligations of </w:t>
      </w:r>
      <w:r w:rsidR="00E5663B">
        <w:t>Developer</w:t>
      </w:r>
      <w:r w:rsidR="00FB30A8">
        <w:t xml:space="preserve"> and City, and no other person shall have any rights hereunder or by reason hereof.  There shall be no third party beneficiaries of the </w:t>
      </w:r>
      <w:r>
        <w:t>AHA</w:t>
      </w:r>
      <w:r w:rsidR="00FB30A8">
        <w:t xml:space="preserve"> or this First Amendment.</w:t>
      </w:r>
    </w:p>
    <w:p w:rsidR="00FB30A8" w:rsidRDefault="004F6787">
      <w:pPr>
        <w:pStyle w:val="Heading1"/>
        <w:widowControl w:val="0"/>
      </w:pPr>
      <w:r w:rsidRPr="004F6787">
        <w:rPr>
          <w:u w:val="single"/>
        </w:rPr>
        <w:t>Interpretation</w:t>
      </w:r>
      <w:r>
        <w:t xml:space="preserve">.  </w:t>
      </w:r>
      <w:r w:rsidR="00FB30A8">
        <w:t xml:space="preserve">This First Amendment shall be interpreted to effectuate the terms </w:t>
      </w:r>
      <w:r>
        <w:t xml:space="preserve">hereof </w:t>
      </w:r>
      <w:r w:rsidR="00FB30A8">
        <w:t xml:space="preserve">in accordance with the laws of the State of California, and as if prepared and reviewed equally by both </w:t>
      </w:r>
      <w:r>
        <w:t>Parties.</w:t>
      </w:r>
    </w:p>
    <w:p w:rsidR="004F6787" w:rsidRPr="004F6787" w:rsidRDefault="004F6787" w:rsidP="004F6787">
      <w:pPr>
        <w:pStyle w:val="Heading1"/>
      </w:pPr>
      <w:r w:rsidRPr="004F6787">
        <w:rPr>
          <w:u w:val="single"/>
        </w:rPr>
        <w:t>Notice</w:t>
      </w:r>
      <w:r>
        <w:t>.  Notice shall be given to the Parties at the addresses and in the manner set forth in the AHA.</w:t>
      </w:r>
    </w:p>
    <w:p w:rsidR="00FB30A8" w:rsidRDefault="00FB30A8" w:rsidP="004058EF">
      <w:pPr>
        <w:pStyle w:val="BodyText"/>
        <w:ind w:firstLine="0"/>
        <w:jc w:val="center"/>
      </w:pPr>
      <w:r>
        <w:t>(</w:t>
      </w:r>
      <w:proofErr w:type="gramStart"/>
      <w:r>
        <w:t>signatures</w:t>
      </w:r>
      <w:proofErr w:type="gramEnd"/>
      <w:r>
        <w:t xml:space="preserve"> on following page)</w:t>
      </w:r>
    </w:p>
    <w:p w:rsidR="00FB30A8" w:rsidRPr="004058EF" w:rsidRDefault="00FB30A8" w:rsidP="004058EF">
      <w:pPr>
        <w:pStyle w:val="BodyText"/>
        <w:ind w:firstLine="0"/>
        <w:jc w:val="center"/>
      </w:pPr>
      <w:r>
        <w:br w:type="page"/>
      </w:r>
    </w:p>
    <w:p w:rsidR="00FB30A8" w:rsidRDefault="00FB30A8">
      <w:pPr>
        <w:pStyle w:val="BodyText"/>
      </w:pPr>
      <w:r>
        <w:rPr>
          <w:b/>
          <w:bCs/>
        </w:rPr>
        <w:lastRenderedPageBreak/>
        <w:t>IN WITNESS WHEREOF</w:t>
      </w:r>
      <w:r>
        <w:t xml:space="preserve">, the </w:t>
      </w:r>
      <w:r w:rsidR="00AD61D4">
        <w:t>P</w:t>
      </w:r>
      <w:r>
        <w:t>arties hereto have caused this First Amendment to be executed as of the First Amendment Date.</w:t>
      </w:r>
    </w:p>
    <w:p w:rsidR="00E70F4B" w:rsidRPr="00E70F4B" w:rsidRDefault="00E70F4B" w:rsidP="00E70F4B">
      <w:pPr>
        <w:tabs>
          <w:tab w:val="left" w:pos="9180"/>
        </w:tabs>
        <w:spacing w:after="240"/>
        <w:ind w:left="4320"/>
        <w:rPr>
          <w:b/>
        </w:rPr>
      </w:pPr>
      <w:r w:rsidRPr="00E70F4B">
        <w:rPr>
          <w:b/>
        </w:rPr>
        <w:t>DEVELOPER:</w:t>
      </w:r>
    </w:p>
    <w:p w:rsidR="00E70F4B" w:rsidRPr="00E70F4B" w:rsidRDefault="00E70F4B" w:rsidP="00E70F4B">
      <w:pPr>
        <w:tabs>
          <w:tab w:val="left" w:pos="9180"/>
        </w:tabs>
        <w:spacing w:after="240"/>
        <w:ind w:left="4320"/>
        <w:jc w:val="left"/>
      </w:pPr>
      <w:r w:rsidRPr="00E70F4B">
        <w:rPr>
          <w:b/>
        </w:rPr>
        <w:t>RB BOULDER RIDGE LIMITED PARTNERSHIP</w:t>
      </w:r>
      <w:proofErr w:type="gramStart"/>
      <w:r w:rsidRPr="00E70F4B">
        <w:rPr>
          <w:b/>
        </w:rPr>
        <w:t>,</w:t>
      </w:r>
      <w:proofErr w:type="gramEnd"/>
      <w:r w:rsidRPr="00E70F4B">
        <w:rPr>
          <w:b/>
        </w:rPr>
        <w:br/>
      </w:r>
      <w:r w:rsidRPr="00E70F4B">
        <w:t>a California limited partnership</w:t>
      </w:r>
    </w:p>
    <w:p w:rsidR="00E70F4B" w:rsidRPr="00E70F4B" w:rsidRDefault="00E70F4B" w:rsidP="00E70F4B">
      <w:pPr>
        <w:tabs>
          <w:tab w:val="left" w:pos="9180"/>
        </w:tabs>
        <w:spacing w:after="240"/>
        <w:ind w:left="4867" w:hanging="540"/>
        <w:jc w:val="left"/>
      </w:pPr>
      <w:r w:rsidRPr="00E70F4B">
        <w:t>By:</w:t>
      </w:r>
      <w:r w:rsidRPr="00E70F4B">
        <w:tab/>
        <w:t xml:space="preserve">Rancho </w:t>
      </w:r>
      <w:proofErr w:type="spellStart"/>
      <w:r w:rsidRPr="00E70F4B">
        <w:t>Belago</w:t>
      </w:r>
      <w:proofErr w:type="spellEnd"/>
      <w:r w:rsidRPr="00E70F4B">
        <w:t xml:space="preserve"> Developers, Inc.</w:t>
      </w:r>
      <w:proofErr w:type="gramStart"/>
      <w:r w:rsidRPr="00E70F4B">
        <w:t>,</w:t>
      </w:r>
      <w:proofErr w:type="gramEnd"/>
      <w:r w:rsidRPr="00E70F4B">
        <w:br/>
        <w:t>a California corporation</w:t>
      </w:r>
      <w:r w:rsidRPr="00E70F4B">
        <w:br/>
        <w:t>its General Partner</w:t>
      </w:r>
    </w:p>
    <w:p w:rsidR="00E70F4B" w:rsidRPr="00E70F4B" w:rsidRDefault="00E70F4B" w:rsidP="00E70F4B">
      <w:pPr>
        <w:tabs>
          <w:tab w:val="left" w:pos="5580"/>
          <w:tab w:val="left" w:pos="9180"/>
        </w:tabs>
        <w:ind w:left="4867"/>
        <w:rPr>
          <w:u w:val="single"/>
        </w:rPr>
      </w:pPr>
      <w:r w:rsidRPr="00E70F4B">
        <w:t>By:</w:t>
      </w:r>
      <w:r w:rsidRPr="00E70F4B">
        <w:tab/>
      </w:r>
      <w:r w:rsidRPr="00E70F4B">
        <w:rPr>
          <w:u w:val="single"/>
        </w:rPr>
        <w:tab/>
      </w:r>
    </w:p>
    <w:p w:rsidR="00E70F4B" w:rsidRPr="00E70F4B" w:rsidRDefault="00E70F4B" w:rsidP="00E70F4B">
      <w:pPr>
        <w:tabs>
          <w:tab w:val="left" w:pos="5580"/>
          <w:tab w:val="left" w:pos="9180"/>
        </w:tabs>
        <w:spacing w:after="480"/>
        <w:ind w:left="4867"/>
        <w:rPr>
          <w:szCs w:val="23"/>
        </w:rPr>
      </w:pPr>
      <w:r w:rsidRPr="00E70F4B">
        <w:rPr>
          <w:szCs w:val="23"/>
        </w:rPr>
        <w:tab/>
        <w:t>James M. Jernigan, President</w:t>
      </w:r>
    </w:p>
    <w:p w:rsidR="00FB30A8" w:rsidRDefault="00FB30A8" w:rsidP="002E59B6">
      <w:pPr>
        <w:tabs>
          <w:tab w:val="left" w:pos="9180"/>
        </w:tabs>
        <w:spacing w:after="240"/>
        <w:ind w:left="4320"/>
        <w:rPr>
          <w:b/>
        </w:rPr>
      </w:pPr>
      <w:r>
        <w:rPr>
          <w:b/>
        </w:rPr>
        <w:t>CITY:</w:t>
      </w:r>
    </w:p>
    <w:p w:rsidR="00FB30A8" w:rsidRDefault="00FB30A8" w:rsidP="002E59B6">
      <w:pPr>
        <w:tabs>
          <w:tab w:val="left" w:pos="9180"/>
        </w:tabs>
        <w:spacing w:after="360"/>
        <w:ind w:left="4320"/>
        <w:jc w:val="left"/>
      </w:pPr>
      <w:r>
        <w:rPr>
          <w:b/>
        </w:rPr>
        <w:t>CITY OF MORENO VALLEY</w:t>
      </w:r>
      <w:r>
        <w:t>, a municipal corporation</w:t>
      </w:r>
    </w:p>
    <w:p w:rsidR="00FB30A8" w:rsidRDefault="00FB30A8" w:rsidP="002E59B6">
      <w:pPr>
        <w:tabs>
          <w:tab w:val="right" w:pos="9200"/>
        </w:tabs>
        <w:ind w:left="4320"/>
        <w:rPr>
          <w:u w:val="single"/>
        </w:rPr>
      </w:pPr>
      <w:r>
        <w:t>By:</w:t>
      </w:r>
      <w:r>
        <w:rPr>
          <w:u w:val="single"/>
        </w:rPr>
        <w:tab/>
      </w:r>
    </w:p>
    <w:p w:rsidR="00FB30A8" w:rsidRDefault="00FB30A8" w:rsidP="004D5F52">
      <w:pPr>
        <w:tabs>
          <w:tab w:val="left" w:pos="9180"/>
        </w:tabs>
        <w:spacing w:after="480"/>
        <w:ind w:left="4680"/>
      </w:pPr>
      <w:r>
        <w:t>City Manager</w:t>
      </w:r>
    </w:p>
    <w:p w:rsidR="00FB30A8" w:rsidRDefault="00FB30A8" w:rsidP="004D5F52">
      <w:pPr>
        <w:spacing w:after="240"/>
        <w:ind w:left="4320"/>
        <w:rPr>
          <w:b/>
        </w:rPr>
      </w:pPr>
      <w:r>
        <w:rPr>
          <w:b/>
        </w:rPr>
        <w:t>Approved as to form for City:</w:t>
      </w:r>
    </w:p>
    <w:p w:rsidR="00FB30A8" w:rsidRDefault="00FB30A8" w:rsidP="002E59B6">
      <w:pPr>
        <w:ind w:left="4320"/>
        <w:rPr>
          <w:b/>
        </w:rPr>
      </w:pPr>
      <w:r>
        <w:rPr>
          <w:b/>
        </w:rPr>
        <w:t xml:space="preserve">STRADLING YOCCA CARLSON &amp; RAUTH, </w:t>
      </w:r>
      <w:r w:rsidR="00E5663B">
        <w:rPr>
          <w:b/>
        </w:rPr>
        <w:t>A PROFESSIONAL CORPORATION</w:t>
      </w:r>
    </w:p>
    <w:p w:rsidR="00FB30A8" w:rsidRDefault="00FB30A8" w:rsidP="002E59B6">
      <w:pPr>
        <w:spacing w:after="480"/>
        <w:ind w:left="4320"/>
        <w:rPr>
          <w:b/>
        </w:rPr>
      </w:pPr>
      <w:r w:rsidRPr="002E59B6">
        <w:rPr>
          <w:b/>
        </w:rPr>
        <w:t>Special Counsel</w:t>
      </w:r>
    </w:p>
    <w:p w:rsidR="00FB30A8" w:rsidRDefault="00FB30A8" w:rsidP="002E59B6">
      <w:pPr>
        <w:tabs>
          <w:tab w:val="left" w:pos="4320"/>
          <w:tab w:val="right" w:pos="9200"/>
        </w:tabs>
        <w:ind w:left="4320"/>
      </w:pPr>
      <w:r>
        <w:t>By:</w:t>
      </w:r>
      <w:r>
        <w:rPr>
          <w:u w:val="single"/>
        </w:rPr>
        <w:tab/>
      </w:r>
    </w:p>
    <w:p w:rsidR="00FB30A8" w:rsidRDefault="00FB30A8" w:rsidP="002E59B6">
      <w:pPr>
        <w:ind w:left="4680"/>
      </w:pPr>
      <w:r>
        <w:t>Mark J. Huebsch</w:t>
      </w:r>
    </w:p>
    <w:p w:rsidR="00FB30A8" w:rsidRDefault="00FB30A8"/>
    <w:p w:rsidR="00FB30A8" w:rsidRDefault="00FB30A8"/>
    <w:p w:rsidR="00FB30A8" w:rsidRDefault="00FB30A8"/>
    <w:sectPr w:rsidR="00FB30A8"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70" w:rsidRDefault="00915270" w:rsidP="00FB30A8">
      <w:r>
        <w:separator/>
      </w:r>
    </w:p>
  </w:endnote>
  <w:endnote w:type="continuationSeparator" w:id="0">
    <w:p w:rsidR="00915270" w:rsidRDefault="00915270" w:rsidP="00FB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1" w:rsidRDefault="00FA7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79" w:rsidRDefault="00896C79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5E76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C79" w:rsidRDefault="00A56905" w:rsidP="00A56905">
    <w:pPr>
      <w:pStyle w:val="Footer"/>
      <w:jc w:val="left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A56905">
      <w:rPr>
        <w:sz w:val="18"/>
      </w:rPr>
      <w:instrText>IF "</w:instrText>
    </w:r>
    <w:r w:rsidRPr="00A56905">
      <w:rPr>
        <w:sz w:val="18"/>
      </w:rPr>
      <w:fldChar w:fldCharType="begin"/>
    </w:r>
    <w:r w:rsidRPr="00A56905">
      <w:rPr>
        <w:sz w:val="18"/>
      </w:rPr>
      <w:instrText xml:space="preserve"> DOCVARIABLE "SWDocIDLocation" </w:instrText>
    </w:r>
    <w:r w:rsidRPr="00A56905">
      <w:rPr>
        <w:sz w:val="18"/>
      </w:rPr>
      <w:fldChar w:fldCharType="separate"/>
    </w:r>
    <w:r w:rsidR="00AD61D4">
      <w:rPr>
        <w:sz w:val="18"/>
      </w:rPr>
      <w:instrText>1</w:instrText>
    </w:r>
    <w:r w:rsidRPr="00A56905">
      <w:rPr>
        <w:sz w:val="18"/>
      </w:rPr>
      <w:fldChar w:fldCharType="end"/>
    </w:r>
    <w:r w:rsidRPr="00A56905">
      <w:rPr>
        <w:sz w:val="18"/>
      </w:rPr>
      <w:instrText>" = "1" "</w:instrText>
    </w:r>
    <w:r w:rsidRPr="00A56905">
      <w:rPr>
        <w:sz w:val="18"/>
      </w:rPr>
      <w:fldChar w:fldCharType="begin"/>
    </w:r>
    <w:r w:rsidRPr="00A56905">
      <w:rPr>
        <w:sz w:val="18"/>
      </w:rPr>
      <w:instrText xml:space="preserve"> DOCPROPERTY "SWDocID" </w:instrText>
    </w:r>
    <w:r w:rsidRPr="00A56905">
      <w:rPr>
        <w:sz w:val="18"/>
      </w:rPr>
      <w:fldChar w:fldCharType="separate"/>
    </w:r>
    <w:r w:rsidR="00AD61D4">
      <w:rPr>
        <w:sz w:val="18"/>
      </w:rPr>
      <w:instrText>DOCSOC/1892054v1/022432-0039</w:instrText>
    </w:r>
    <w:r w:rsidRPr="00A56905">
      <w:rPr>
        <w:sz w:val="18"/>
      </w:rPr>
      <w:fldChar w:fldCharType="end"/>
    </w:r>
    <w:r w:rsidRPr="00A56905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AD61D4">
      <w:rPr>
        <w:noProof/>
        <w:sz w:val="18"/>
      </w:rPr>
      <w:t>DOCSOC/1892054v1/022432-0039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79" w:rsidRDefault="00896C79" w:rsidP="002E59B6">
    <w:pPr>
      <w:jc w:val="left"/>
    </w:pPr>
  </w:p>
  <w:p w:rsidR="00896C79" w:rsidRDefault="00A56905" w:rsidP="00A56905">
    <w:pPr>
      <w:pStyle w:val="Footer"/>
      <w:jc w:val="left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A56905">
      <w:rPr>
        <w:sz w:val="18"/>
      </w:rPr>
      <w:instrText>IF "</w:instrText>
    </w:r>
    <w:r w:rsidRPr="00A56905">
      <w:rPr>
        <w:sz w:val="18"/>
      </w:rPr>
      <w:fldChar w:fldCharType="begin"/>
    </w:r>
    <w:r w:rsidRPr="00A56905">
      <w:rPr>
        <w:sz w:val="18"/>
      </w:rPr>
      <w:instrText xml:space="preserve"> DOCVARIABLE "SWDocIDLocation" </w:instrText>
    </w:r>
    <w:r w:rsidRPr="00A56905">
      <w:rPr>
        <w:sz w:val="18"/>
      </w:rPr>
      <w:fldChar w:fldCharType="separate"/>
    </w:r>
    <w:r w:rsidR="00AD61D4">
      <w:rPr>
        <w:sz w:val="18"/>
      </w:rPr>
      <w:instrText>1</w:instrText>
    </w:r>
    <w:r w:rsidRPr="00A56905">
      <w:rPr>
        <w:sz w:val="18"/>
      </w:rPr>
      <w:fldChar w:fldCharType="end"/>
    </w:r>
    <w:r w:rsidRPr="00A56905">
      <w:rPr>
        <w:sz w:val="18"/>
      </w:rPr>
      <w:instrText>" = "1" "</w:instrText>
    </w:r>
    <w:r w:rsidRPr="00A56905">
      <w:rPr>
        <w:sz w:val="18"/>
      </w:rPr>
      <w:fldChar w:fldCharType="begin"/>
    </w:r>
    <w:r w:rsidRPr="00A56905">
      <w:rPr>
        <w:sz w:val="18"/>
      </w:rPr>
      <w:instrText xml:space="preserve"> DOCPROPERTY "SWDocID" </w:instrText>
    </w:r>
    <w:r w:rsidRPr="00A56905">
      <w:rPr>
        <w:sz w:val="18"/>
      </w:rPr>
      <w:fldChar w:fldCharType="separate"/>
    </w:r>
    <w:r w:rsidR="00AD61D4">
      <w:rPr>
        <w:sz w:val="18"/>
      </w:rPr>
      <w:instrText>DOCSOC/1892054v1/022432-0039</w:instrText>
    </w:r>
    <w:r w:rsidRPr="00A56905">
      <w:rPr>
        <w:sz w:val="18"/>
      </w:rPr>
      <w:fldChar w:fldCharType="end"/>
    </w:r>
    <w:r w:rsidRPr="00A56905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AD61D4">
      <w:rPr>
        <w:noProof/>
        <w:sz w:val="18"/>
      </w:rPr>
      <w:t>DOCSOC/1892054v1/022432-0039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79" w:rsidRDefault="00896C79">
    <w:pPr>
      <w:pStyle w:val="Footer"/>
      <w:jc w:val="center"/>
      <w:rPr>
        <w:sz w:val="23"/>
        <w:szCs w:val="23"/>
      </w:rPr>
    </w:pPr>
    <w:r>
      <w:rPr>
        <w:sz w:val="23"/>
        <w:szCs w:val="23"/>
      </w:rPr>
      <w:t xml:space="preserve">Page </w:t>
    </w: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</w:instrText>
    </w:r>
    <w:r>
      <w:rPr>
        <w:sz w:val="23"/>
        <w:szCs w:val="23"/>
      </w:rPr>
      <w:fldChar w:fldCharType="separate"/>
    </w:r>
    <w:r w:rsidR="00476EDD">
      <w:rPr>
        <w:noProof/>
        <w:sz w:val="23"/>
        <w:szCs w:val="23"/>
      </w:rPr>
      <w:t>2</w:t>
    </w:r>
    <w:r>
      <w:rPr>
        <w:sz w:val="23"/>
        <w:szCs w:val="23"/>
      </w:rPr>
      <w:fldChar w:fldCharType="end"/>
    </w:r>
  </w:p>
  <w:p w:rsidR="00896C79" w:rsidRDefault="00A56905" w:rsidP="00A56905">
    <w:pPr>
      <w:pStyle w:val="Footer"/>
      <w:jc w:val="left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A56905">
      <w:rPr>
        <w:sz w:val="18"/>
      </w:rPr>
      <w:instrText>IF "</w:instrText>
    </w:r>
    <w:r w:rsidRPr="00A56905">
      <w:rPr>
        <w:sz w:val="18"/>
      </w:rPr>
      <w:fldChar w:fldCharType="begin"/>
    </w:r>
    <w:r w:rsidRPr="00A56905">
      <w:rPr>
        <w:sz w:val="18"/>
      </w:rPr>
      <w:instrText xml:space="preserve"> DOCVARIABLE "SWDocIDLocation" </w:instrText>
    </w:r>
    <w:r w:rsidRPr="00A56905">
      <w:rPr>
        <w:sz w:val="18"/>
      </w:rPr>
      <w:fldChar w:fldCharType="separate"/>
    </w:r>
    <w:r w:rsidR="00AD61D4">
      <w:rPr>
        <w:sz w:val="18"/>
      </w:rPr>
      <w:instrText>1</w:instrText>
    </w:r>
    <w:r w:rsidRPr="00A56905">
      <w:rPr>
        <w:sz w:val="18"/>
      </w:rPr>
      <w:fldChar w:fldCharType="end"/>
    </w:r>
    <w:r w:rsidRPr="00A56905">
      <w:rPr>
        <w:sz w:val="18"/>
      </w:rPr>
      <w:instrText>" = "1" "</w:instrText>
    </w:r>
    <w:r w:rsidRPr="00A56905">
      <w:rPr>
        <w:sz w:val="18"/>
      </w:rPr>
      <w:fldChar w:fldCharType="begin"/>
    </w:r>
    <w:r w:rsidRPr="00A56905">
      <w:rPr>
        <w:sz w:val="18"/>
      </w:rPr>
      <w:instrText xml:space="preserve"> DOCPROPERTY "SWDocID" </w:instrText>
    </w:r>
    <w:r w:rsidRPr="00A56905">
      <w:rPr>
        <w:sz w:val="18"/>
      </w:rPr>
      <w:fldChar w:fldCharType="separate"/>
    </w:r>
    <w:r w:rsidR="00AD61D4">
      <w:rPr>
        <w:sz w:val="18"/>
      </w:rPr>
      <w:instrText>DOCSOC/1892054v1/022432-0039</w:instrText>
    </w:r>
    <w:r w:rsidRPr="00A56905">
      <w:rPr>
        <w:sz w:val="18"/>
      </w:rPr>
      <w:fldChar w:fldCharType="end"/>
    </w:r>
    <w:r w:rsidRPr="00A56905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AD61D4">
      <w:rPr>
        <w:noProof/>
        <w:sz w:val="18"/>
      </w:rPr>
      <w:t>DOCSOC/1892054v1/022432-0039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79" w:rsidRDefault="00896C79">
    <w:pPr>
      <w:pStyle w:val="Footer"/>
      <w:jc w:val="center"/>
      <w:rPr>
        <w:sz w:val="23"/>
        <w:szCs w:val="23"/>
      </w:rPr>
    </w:pPr>
    <w:r>
      <w:rPr>
        <w:sz w:val="23"/>
        <w:szCs w:val="23"/>
      </w:rPr>
      <w:t xml:space="preserve">Page </w:t>
    </w: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</w:instrText>
    </w:r>
    <w:r>
      <w:rPr>
        <w:sz w:val="23"/>
        <w:szCs w:val="23"/>
      </w:rPr>
      <w:fldChar w:fldCharType="separate"/>
    </w:r>
    <w:r w:rsidR="00476EDD">
      <w:rPr>
        <w:noProof/>
        <w:sz w:val="23"/>
        <w:szCs w:val="23"/>
      </w:rPr>
      <w:t>1</w:t>
    </w:r>
    <w:r>
      <w:rPr>
        <w:sz w:val="23"/>
        <w:szCs w:val="23"/>
      </w:rPr>
      <w:fldChar w:fldCharType="end"/>
    </w:r>
  </w:p>
  <w:p w:rsidR="00896C79" w:rsidRDefault="00A56905" w:rsidP="00A56905">
    <w:pPr>
      <w:pStyle w:val="Footer"/>
      <w:jc w:val="left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A56905">
      <w:rPr>
        <w:sz w:val="18"/>
      </w:rPr>
      <w:instrText>IF "</w:instrText>
    </w:r>
    <w:r w:rsidRPr="00A56905">
      <w:rPr>
        <w:sz w:val="18"/>
      </w:rPr>
      <w:fldChar w:fldCharType="begin"/>
    </w:r>
    <w:r w:rsidRPr="00A56905">
      <w:rPr>
        <w:sz w:val="18"/>
      </w:rPr>
      <w:instrText xml:space="preserve"> DOCVARIABLE "SWDocIDLocation" </w:instrText>
    </w:r>
    <w:r w:rsidRPr="00A56905">
      <w:rPr>
        <w:sz w:val="18"/>
      </w:rPr>
      <w:fldChar w:fldCharType="separate"/>
    </w:r>
    <w:r w:rsidR="00AD61D4">
      <w:rPr>
        <w:sz w:val="18"/>
      </w:rPr>
      <w:instrText>1</w:instrText>
    </w:r>
    <w:r w:rsidRPr="00A56905">
      <w:rPr>
        <w:sz w:val="18"/>
      </w:rPr>
      <w:fldChar w:fldCharType="end"/>
    </w:r>
    <w:r w:rsidRPr="00A56905">
      <w:rPr>
        <w:sz w:val="18"/>
      </w:rPr>
      <w:instrText>" = "1" "</w:instrText>
    </w:r>
    <w:r w:rsidRPr="00A56905">
      <w:rPr>
        <w:sz w:val="18"/>
      </w:rPr>
      <w:fldChar w:fldCharType="begin"/>
    </w:r>
    <w:r w:rsidRPr="00A56905">
      <w:rPr>
        <w:sz w:val="18"/>
      </w:rPr>
      <w:instrText xml:space="preserve"> DOCPROPERTY "SWDocID" </w:instrText>
    </w:r>
    <w:r w:rsidRPr="00A56905">
      <w:rPr>
        <w:sz w:val="18"/>
      </w:rPr>
      <w:fldChar w:fldCharType="separate"/>
    </w:r>
    <w:r w:rsidR="00AD61D4">
      <w:rPr>
        <w:sz w:val="18"/>
      </w:rPr>
      <w:instrText>DOCSOC/1892054v1/022432-0039</w:instrText>
    </w:r>
    <w:r w:rsidRPr="00A56905">
      <w:rPr>
        <w:sz w:val="18"/>
      </w:rPr>
      <w:fldChar w:fldCharType="end"/>
    </w:r>
    <w:r w:rsidRPr="00A56905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AD61D4">
      <w:rPr>
        <w:noProof/>
        <w:sz w:val="18"/>
      </w:rPr>
      <w:t>DOCSOC/1892054v1/022432-0039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70" w:rsidRDefault="00915270" w:rsidP="00FB30A8">
      <w:r>
        <w:separator/>
      </w:r>
    </w:p>
  </w:footnote>
  <w:footnote w:type="continuationSeparator" w:id="0">
    <w:p w:rsidR="00915270" w:rsidRDefault="00915270" w:rsidP="00FB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1" w:rsidRDefault="00FA7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1" w:rsidRDefault="00FA7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1" w:rsidRDefault="00FA7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2296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F2E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7C4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36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E42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5E65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A6B5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9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F0E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06D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D4F57"/>
    <w:multiLevelType w:val="multilevel"/>
    <w:tmpl w:val="E2DA4330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A27222E"/>
    <w:multiLevelType w:val="multilevel"/>
    <w:tmpl w:val="E2DA4330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D0B7CFB"/>
    <w:multiLevelType w:val="multilevel"/>
    <w:tmpl w:val="CFD23708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85406A9"/>
    <w:multiLevelType w:val="multilevel"/>
    <w:tmpl w:val="54887990"/>
    <w:lvl w:ilvl="0">
      <w:start w:val="1"/>
      <w:numFmt w:val="decimal"/>
      <w:lvlRestart w:val="0"/>
      <w:lvlText w:val="%1."/>
      <w:lvlJc w:val="left"/>
      <w:pPr>
        <w:ind w:left="72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72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720" w:firstLine="21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ind w:left="72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720"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ind w:left="720" w:firstLine="43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."/>
      <w:lvlJc w:val="left"/>
      <w:pPr>
        <w:ind w:left="720" w:firstLine="50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720" w:firstLine="57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720" w:firstLine="64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E4613A9"/>
    <w:multiLevelType w:val="hybridMultilevel"/>
    <w:tmpl w:val="867E13A4"/>
    <w:lvl w:ilvl="0" w:tplc="25965522">
      <w:start w:val="1"/>
      <w:numFmt w:val="lowerRoman"/>
      <w:lvlText w:val="(%1)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704D5B"/>
    <w:multiLevelType w:val="multilevel"/>
    <w:tmpl w:val="928C7F9C"/>
    <w:name w:val="Heading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144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216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0" w:firstLine="216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720" w:firstLine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C2B5527"/>
    <w:multiLevelType w:val="hybridMultilevel"/>
    <w:tmpl w:val="EA460748"/>
    <w:lvl w:ilvl="0" w:tplc="0A76CA7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9"/>
    </w:lvlOverride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9"/>
    </w:lvlOverride>
  </w:num>
  <w:num w:numId="16">
    <w:abstractNumId w:val="12"/>
    <w:lvlOverride w:ilvl="0">
      <w:startOverride w:val="1"/>
    </w:lvlOverride>
    <w:lvlOverride w:ilvl="1">
      <w:startOverride w:val="9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12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9"/>
    </w:lvlOverride>
  </w:num>
  <w:num w:numId="27">
    <w:abstractNumId w:val="14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88"/>
    <w:rsid w:val="000132D2"/>
    <w:rsid w:val="00021622"/>
    <w:rsid w:val="000430A0"/>
    <w:rsid w:val="00087739"/>
    <w:rsid w:val="000A6741"/>
    <w:rsid w:val="000D4FDC"/>
    <w:rsid w:val="000E5446"/>
    <w:rsid w:val="000F2BB4"/>
    <w:rsid w:val="001174D3"/>
    <w:rsid w:val="00142C7A"/>
    <w:rsid w:val="001514DC"/>
    <w:rsid w:val="001636E5"/>
    <w:rsid w:val="001715F8"/>
    <w:rsid w:val="00171CA9"/>
    <w:rsid w:val="00195BA1"/>
    <w:rsid w:val="001A2DEC"/>
    <w:rsid w:val="001A5EAE"/>
    <w:rsid w:val="001B18E1"/>
    <w:rsid w:val="001D4521"/>
    <w:rsid w:val="001D5E1D"/>
    <w:rsid w:val="001F1138"/>
    <w:rsid w:val="00201E2B"/>
    <w:rsid w:val="00203ED3"/>
    <w:rsid w:val="00220B28"/>
    <w:rsid w:val="00224DE3"/>
    <w:rsid w:val="00233C33"/>
    <w:rsid w:val="00242E10"/>
    <w:rsid w:val="00260FBF"/>
    <w:rsid w:val="00271C70"/>
    <w:rsid w:val="00277ABB"/>
    <w:rsid w:val="00284F12"/>
    <w:rsid w:val="002927B7"/>
    <w:rsid w:val="00296872"/>
    <w:rsid w:val="002D47DD"/>
    <w:rsid w:val="002D50AD"/>
    <w:rsid w:val="002E3659"/>
    <w:rsid w:val="002E59B6"/>
    <w:rsid w:val="0030060B"/>
    <w:rsid w:val="00302D76"/>
    <w:rsid w:val="003166F4"/>
    <w:rsid w:val="00316E53"/>
    <w:rsid w:val="00317957"/>
    <w:rsid w:val="0032709D"/>
    <w:rsid w:val="00327F63"/>
    <w:rsid w:val="0036568E"/>
    <w:rsid w:val="003B6E44"/>
    <w:rsid w:val="003D05E7"/>
    <w:rsid w:val="004058EF"/>
    <w:rsid w:val="004064AF"/>
    <w:rsid w:val="00422AB3"/>
    <w:rsid w:val="00434D15"/>
    <w:rsid w:val="004647CF"/>
    <w:rsid w:val="00476EDD"/>
    <w:rsid w:val="004A35AD"/>
    <w:rsid w:val="004A6ED6"/>
    <w:rsid w:val="004C49C5"/>
    <w:rsid w:val="004D5F52"/>
    <w:rsid w:val="004E0FCB"/>
    <w:rsid w:val="004F4074"/>
    <w:rsid w:val="004F481B"/>
    <w:rsid w:val="004F6645"/>
    <w:rsid w:val="004F6787"/>
    <w:rsid w:val="005016C9"/>
    <w:rsid w:val="00521DE5"/>
    <w:rsid w:val="00530A77"/>
    <w:rsid w:val="00540A47"/>
    <w:rsid w:val="00545461"/>
    <w:rsid w:val="00546532"/>
    <w:rsid w:val="00555620"/>
    <w:rsid w:val="00563646"/>
    <w:rsid w:val="0057007D"/>
    <w:rsid w:val="0057541A"/>
    <w:rsid w:val="00593AA6"/>
    <w:rsid w:val="00595B67"/>
    <w:rsid w:val="00596C27"/>
    <w:rsid w:val="005A0B2B"/>
    <w:rsid w:val="005B42ED"/>
    <w:rsid w:val="005C0D39"/>
    <w:rsid w:val="005E4A83"/>
    <w:rsid w:val="005F2A90"/>
    <w:rsid w:val="006038BB"/>
    <w:rsid w:val="0060615C"/>
    <w:rsid w:val="00606657"/>
    <w:rsid w:val="0061547B"/>
    <w:rsid w:val="0064193A"/>
    <w:rsid w:val="00667A20"/>
    <w:rsid w:val="006758A3"/>
    <w:rsid w:val="00686E9A"/>
    <w:rsid w:val="006B124A"/>
    <w:rsid w:val="006B7161"/>
    <w:rsid w:val="006D0B42"/>
    <w:rsid w:val="006D4F73"/>
    <w:rsid w:val="006E4C41"/>
    <w:rsid w:val="00707423"/>
    <w:rsid w:val="00711EAE"/>
    <w:rsid w:val="00742419"/>
    <w:rsid w:val="007611C0"/>
    <w:rsid w:val="00772C47"/>
    <w:rsid w:val="007A243E"/>
    <w:rsid w:val="007A4888"/>
    <w:rsid w:val="007F1E8D"/>
    <w:rsid w:val="00803FE5"/>
    <w:rsid w:val="008146BA"/>
    <w:rsid w:val="008176D3"/>
    <w:rsid w:val="00827E3B"/>
    <w:rsid w:val="008576D3"/>
    <w:rsid w:val="00863C28"/>
    <w:rsid w:val="008849AF"/>
    <w:rsid w:val="00896C79"/>
    <w:rsid w:val="00907A6F"/>
    <w:rsid w:val="00915270"/>
    <w:rsid w:val="00916A72"/>
    <w:rsid w:val="00923240"/>
    <w:rsid w:val="009363AA"/>
    <w:rsid w:val="00967664"/>
    <w:rsid w:val="00985827"/>
    <w:rsid w:val="009964D1"/>
    <w:rsid w:val="009A2E4F"/>
    <w:rsid w:val="009C2DDF"/>
    <w:rsid w:val="009C62B3"/>
    <w:rsid w:val="009E3932"/>
    <w:rsid w:val="009E4324"/>
    <w:rsid w:val="009E549A"/>
    <w:rsid w:val="009E7208"/>
    <w:rsid w:val="009E78EB"/>
    <w:rsid w:val="009F2119"/>
    <w:rsid w:val="009F3B5A"/>
    <w:rsid w:val="00A045DB"/>
    <w:rsid w:val="00A0532B"/>
    <w:rsid w:val="00A11C26"/>
    <w:rsid w:val="00A24CC1"/>
    <w:rsid w:val="00A56905"/>
    <w:rsid w:val="00A64939"/>
    <w:rsid w:val="00A719A2"/>
    <w:rsid w:val="00A75E76"/>
    <w:rsid w:val="00A943D1"/>
    <w:rsid w:val="00AA0258"/>
    <w:rsid w:val="00AB7BFC"/>
    <w:rsid w:val="00AD418A"/>
    <w:rsid w:val="00AD5021"/>
    <w:rsid w:val="00AD61D4"/>
    <w:rsid w:val="00AE7805"/>
    <w:rsid w:val="00AF125B"/>
    <w:rsid w:val="00B07C10"/>
    <w:rsid w:val="00B139C4"/>
    <w:rsid w:val="00B33692"/>
    <w:rsid w:val="00B35A25"/>
    <w:rsid w:val="00B64643"/>
    <w:rsid w:val="00B80653"/>
    <w:rsid w:val="00B95E34"/>
    <w:rsid w:val="00BA1F75"/>
    <w:rsid w:val="00BA7220"/>
    <w:rsid w:val="00BB2676"/>
    <w:rsid w:val="00BC28C7"/>
    <w:rsid w:val="00BD2DC0"/>
    <w:rsid w:val="00BE0C82"/>
    <w:rsid w:val="00BE7232"/>
    <w:rsid w:val="00C203EF"/>
    <w:rsid w:val="00C61ACF"/>
    <w:rsid w:val="00CA0C7D"/>
    <w:rsid w:val="00CC3AD0"/>
    <w:rsid w:val="00CC454B"/>
    <w:rsid w:val="00CE08E4"/>
    <w:rsid w:val="00CE35B3"/>
    <w:rsid w:val="00D44213"/>
    <w:rsid w:val="00D5463E"/>
    <w:rsid w:val="00D823D5"/>
    <w:rsid w:val="00D8730C"/>
    <w:rsid w:val="00DF3846"/>
    <w:rsid w:val="00E00564"/>
    <w:rsid w:val="00E02643"/>
    <w:rsid w:val="00E30D72"/>
    <w:rsid w:val="00E316B7"/>
    <w:rsid w:val="00E52F97"/>
    <w:rsid w:val="00E5663B"/>
    <w:rsid w:val="00E70F4B"/>
    <w:rsid w:val="00E7461A"/>
    <w:rsid w:val="00E752DF"/>
    <w:rsid w:val="00E827E1"/>
    <w:rsid w:val="00EA237F"/>
    <w:rsid w:val="00EB1BB3"/>
    <w:rsid w:val="00EB3957"/>
    <w:rsid w:val="00EC694C"/>
    <w:rsid w:val="00EF1021"/>
    <w:rsid w:val="00F00F50"/>
    <w:rsid w:val="00F06B12"/>
    <w:rsid w:val="00F12851"/>
    <w:rsid w:val="00F32A84"/>
    <w:rsid w:val="00F67A53"/>
    <w:rsid w:val="00F70401"/>
    <w:rsid w:val="00F70A33"/>
    <w:rsid w:val="00F774CE"/>
    <w:rsid w:val="00F81892"/>
    <w:rsid w:val="00F83F84"/>
    <w:rsid w:val="00F85B26"/>
    <w:rsid w:val="00FA237C"/>
    <w:rsid w:val="00FA3FC2"/>
    <w:rsid w:val="00FA4E9B"/>
    <w:rsid w:val="00FA7391"/>
    <w:rsid w:val="00FA7BF6"/>
    <w:rsid w:val="00FB30A8"/>
    <w:rsid w:val="00FC523A"/>
    <w:rsid w:val="00FE0592"/>
    <w:rsid w:val="00FE1AF8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3"/>
    </w:rPr>
  </w:style>
  <w:style w:type="paragraph" w:styleId="Heading1">
    <w:name w:val="heading 1"/>
    <w:basedOn w:val="Normal"/>
    <w:next w:val="BodyText"/>
    <w:qFormat/>
    <w:rsid w:val="00E30D72"/>
    <w:pPr>
      <w:numPr>
        <w:numId w:val="29"/>
      </w:numPr>
      <w:tabs>
        <w:tab w:val="clear" w:pos="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rsid w:val="00E30D72"/>
    <w:pPr>
      <w:numPr>
        <w:ilvl w:val="1"/>
        <w:numId w:val="29"/>
      </w:numPr>
      <w:tabs>
        <w:tab w:val="clear" w:pos="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rsid w:val="00E30D72"/>
    <w:pPr>
      <w:numPr>
        <w:ilvl w:val="2"/>
        <w:numId w:val="29"/>
      </w:numPr>
      <w:tabs>
        <w:tab w:val="clear" w:pos="0"/>
      </w:tabs>
      <w:spacing w:after="240"/>
      <w:outlineLvl w:val="2"/>
    </w:pPr>
  </w:style>
  <w:style w:type="paragraph" w:styleId="Heading4">
    <w:name w:val="heading 4"/>
    <w:basedOn w:val="Normal"/>
    <w:next w:val="BodyText"/>
    <w:qFormat/>
    <w:rsid w:val="00E30D72"/>
    <w:pPr>
      <w:numPr>
        <w:ilvl w:val="3"/>
        <w:numId w:val="29"/>
      </w:numPr>
      <w:tabs>
        <w:tab w:val="clear" w:pos="0"/>
      </w:tabs>
      <w:spacing w:after="240"/>
      <w:outlineLvl w:val="3"/>
    </w:pPr>
  </w:style>
  <w:style w:type="paragraph" w:styleId="Heading5">
    <w:name w:val="heading 5"/>
    <w:basedOn w:val="Normal"/>
    <w:next w:val="BodyText"/>
    <w:qFormat/>
    <w:rsid w:val="00E30D72"/>
    <w:pPr>
      <w:numPr>
        <w:ilvl w:val="4"/>
        <w:numId w:val="29"/>
      </w:numPr>
      <w:tabs>
        <w:tab w:val="clear" w:pos="0"/>
      </w:tabs>
      <w:spacing w:after="240"/>
      <w:outlineLvl w:val="4"/>
    </w:pPr>
  </w:style>
  <w:style w:type="paragraph" w:styleId="Heading6">
    <w:name w:val="heading 6"/>
    <w:basedOn w:val="Normal"/>
    <w:next w:val="BodyText"/>
    <w:qFormat/>
    <w:rsid w:val="00E30D72"/>
    <w:pPr>
      <w:numPr>
        <w:ilvl w:val="5"/>
        <w:numId w:val="29"/>
      </w:numPr>
      <w:tabs>
        <w:tab w:val="clear" w:pos="0"/>
      </w:tabs>
      <w:spacing w:after="240"/>
      <w:outlineLvl w:val="5"/>
    </w:pPr>
    <w:rPr>
      <w:i/>
    </w:rPr>
  </w:style>
  <w:style w:type="paragraph" w:styleId="Heading7">
    <w:name w:val="heading 7"/>
    <w:basedOn w:val="Normal"/>
    <w:next w:val="BodyText"/>
    <w:qFormat/>
    <w:rsid w:val="00E30D72"/>
    <w:pPr>
      <w:numPr>
        <w:ilvl w:val="6"/>
        <w:numId w:val="29"/>
      </w:numPr>
      <w:tabs>
        <w:tab w:val="clear" w:pos="0"/>
      </w:tabs>
      <w:spacing w:after="240"/>
      <w:outlineLvl w:val="6"/>
    </w:pPr>
  </w:style>
  <w:style w:type="paragraph" w:styleId="Heading8">
    <w:name w:val="heading 8"/>
    <w:basedOn w:val="Normal"/>
    <w:next w:val="BodyText"/>
    <w:qFormat/>
    <w:rsid w:val="00E30D72"/>
    <w:pPr>
      <w:numPr>
        <w:ilvl w:val="7"/>
        <w:numId w:val="29"/>
      </w:numPr>
      <w:tabs>
        <w:tab w:val="clear" w:pos="0"/>
      </w:tabs>
      <w:spacing w:after="240"/>
      <w:outlineLvl w:val="7"/>
    </w:pPr>
  </w:style>
  <w:style w:type="paragraph" w:styleId="Heading9">
    <w:name w:val="heading 9"/>
    <w:basedOn w:val="Normal"/>
    <w:next w:val="BodyText"/>
    <w:qFormat/>
    <w:rsid w:val="00E30D72"/>
    <w:pPr>
      <w:numPr>
        <w:ilvl w:val="8"/>
        <w:numId w:val="29"/>
      </w:numPr>
      <w:tabs>
        <w:tab w:val="clear" w:pos="0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rPr>
      <w:sz w:val="23"/>
    </w:rPr>
  </w:style>
  <w:style w:type="character" w:customStyle="1" w:styleId="BodyTextChar">
    <w:name w:val="Body Text Char"/>
    <w:link w:val="BodyText"/>
    <w:rPr>
      <w:sz w:val="23"/>
      <w:lang w:val="en-US" w:eastAsia="en-US" w:bidi="ar-SA"/>
    </w:rPr>
  </w:style>
  <w:style w:type="character" w:customStyle="1" w:styleId="FooterChar">
    <w:name w:val="Footer Char"/>
    <w:link w:val="Footer"/>
    <w:rsid w:val="000A6741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3"/>
    </w:rPr>
  </w:style>
  <w:style w:type="paragraph" w:styleId="Heading1">
    <w:name w:val="heading 1"/>
    <w:basedOn w:val="Normal"/>
    <w:next w:val="BodyText"/>
    <w:qFormat/>
    <w:rsid w:val="00E30D72"/>
    <w:pPr>
      <w:numPr>
        <w:numId w:val="29"/>
      </w:numPr>
      <w:tabs>
        <w:tab w:val="clear" w:pos="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rsid w:val="00E30D72"/>
    <w:pPr>
      <w:numPr>
        <w:ilvl w:val="1"/>
        <w:numId w:val="29"/>
      </w:numPr>
      <w:tabs>
        <w:tab w:val="clear" w:pos="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rsid w:val="00E30D72"/>
    <w:pPr>
      <w:numPr>
        <w:ilvl w:val="2"/>
        <w:numId w:val="29"/>
      </w:numPr>
      <w:tabs>
        <w:tab w:val="clear" w:pos="0"/>
      </w:tabs>
      <w:spacing w:after="240"/>
      <w:outlineLvl w:val="2"/>
    </w:pPr>
  </w:style>
  <w:style w:type="paragraph" w:styleId="Heading4">
    <w:name w:val="heading 4"/>
    <w:basedOn w:val="Normal"/>
    <w:next w:val="BodyText"/>
    <w:qFormat/>
    <w:rsid w:val="00E30D72"/>
    <w:pPr>
      <w:numPr>
        <w:ilvl w:val="3"/>
        <w:numId w:val="29"/>
      </w:numPr>
      <w:tabs>
        <w:tab w:val="clear" w:pos="0"/>
      </w:tabs>
      <w:spacing w:after="240"/>
      <w:outlineLvl w:val="3"/>
    </w:pPr>
  </w:style>
  <w:style w:type="paragraph" w:styleId="Heading5">
    <w:name w:val="heading 5"/>
    <w:basedOn w:val="Normal"/>
    <w:next w:val="BodyText"/>
    <w:qFormat/>
    <w:rsid w:val="00E30D72"/>
    <w:pPr>
      <w:numPr>
        <w:ilvl w:val="4"/>
        <w:numId w:val="29"/>
      </w:numPr>
      <w:tabs>
        <w:tab w:val="clear" w:pos="0"/>
      </w:tabs>
      <w:spacing w:after="240"/>
      <w:outlineLvl w:val="4"/>
    </w:pPr>
  </w:style>
  <w:style w:type="paragraph" w:styleId="Heading6">
    <w:name w:val="heading 6"/>
    <w:basedOn w:val="Normal"/>
    <w:next w:val="BodyText"/>
    <w:qFormat/>
    <w:rsid w:val="00E30D72"/>
    <w:pPr>
      <w:numPr>
        <w:ilvl w:val="5"/>
        <w:numId w:val="29"/>
      </w:numPr>
      <w:tabs>
        <w:tab w:val="clear" w:pos="0"/>
      </w:tabs>
      <w:spacing w:after="240"/>
      <w:outlineLvl w:val="5"/>
    </w:pPr>
    <w:rPr>
      <w:i/>
    </w:rPr>
  </w:style>
  <w:style w:type="paragraph" w:styleId="Heading7">
    <w:name w:val="heading 7"/>
    <w:basedOn w:val="Normal"/>
    <w:next w:val="BodyText"/>
    <w:qFormat/>
    <w:rsid w:val="00E30D72"/>
    <w:pPr>
      <w:numPr>
        <w:ilvl w:val="6"/>
        <w:numId w:val="29"/>
      </w:numPr>
      <w:tabs>
        <w:tab w:val="clear" w:pos="0"/>
      </w:tabs>
      <w:spacing w:after="240"/>
      <w:outlineLvl w:val="6"/>
    </w:pPr>
  </w:style>
  <w:style w:type="paragraph" w:styleId="Heading8">
    <w:name w:val="heading 8"/>
    <w:basedOn w:val="Normal"/>
    <w:next w:val="BodyText"/>
    <w:qFormat/>
    <w:rsid w:val="00E30D72"/>
    <w:pPr>
      <w:numPr>
        <w:ilvl w:val="7"/>
        <w:numId w:val="29"/>
      </w:numPr>
      <w:tabs>
        <w:tab w:val="clear" w:pos="0"/>
      </w:tabs>
      <w:spacing w:after="240"/>
      <w:outlineLvl w:val="7"/>
    </w:pPr>
  </w:style>
  <w:style w:type="paragraph" w:styleId="Heading9">
    <w:name w:val="heading 9"/>
    <w:basedOn w:val="Normal"/>
    <w:next w:val="BodyText"/>
    <w:qFormat/>
    <w:rsid w:val="00E30D72"/>
    <w:pPr>
      <w:numPr>
        <w:ilvl w:val="8"/>
        <w:numId w:val="29"/>
      </w:numPr>
      <w:tabs>
        <w:tab w:val="clear" w:pos="0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rPr>
      <w:sz w:val="23"/>
    </w:rPr>
  </w:style>
  <w:style w:type="character" w:customStyle="1" w:styleId="BodyTextChar">
    <w:name w:val="Body Text Char"/>
    <w:link w:val="BodyText"/>
    <w:rPr>
      <w:sz w:val="23"/>
      <w:lang w:val="en-US" w:eastAsia="en-US" w:bidi="ar-SA"/>
    </w:rPr>
  </w:style>
  <w:style w:type="character" w:customStyle="1" w:styleId="FooterChar">
    <w:name w:val="Footer Char"/>
    <w:link w:val="Footer"/>
    <w:rsid w:val="000A674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711</Words>
  <Characters>4057</Characters>
  <Application>Microsoft Office Word</Application>
  <DocSecurity>0</DocSecurity>
  <Lines>33</Lines>
  <Paragraphs>9</Paragraphs>
  <ScaleCrop>false</ScaleCrop>
  <Manager/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Martin D. Koczanowicz</cp:lastModifiedBy>
  <cp:revision>2</cp:revision>
  <dcterms:created xsi:type="dcterms:W3CDTF">2018-08-06T17:58:00Z</dcterms:created>
  <dcterms:modified xsi:type="dcterms:W3CDTF">2018-08-06T18:07:00Z</dcterms:modified>
  <cp:category/>
</cp:coreProperties>
</file>